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ПРЕДЛОЖЕНИЯ</w:t>
      </w:r>
    </w:p>
    <w:p w:rsidR="00A22690" w:rsidRPr="006B5C01" w:rsidRDefault="00A22690" w:rsidP="00A22690">
      <w:pPr>
        <w:jc w:val="center"/>
        <w:rPr>
          <w:b/>
          <w:szCs w:val="28"/>
        </w:rPr>
      </w:pPr>
      <w:r w:rsidRPr="006B5C01">
        <w:rPr>
          <w:b/>
          <w:szCs w:val="28"/>
        </w:rPr>
        <w:t>о разработке нормативных правовых актов Удмуртской Республики,</w:t>
      </w:r>
    </w:p>
    <w:p w:rsidR="0044735F" w:rsidRDefault="00A22690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b/>
          <w:szCs w:val="28"/>
        </w:rPr>
      </w:pPr>
      <w:r w:rsidRPr="006B5C01">
        <w:rPr>
          <w:b/>
          <w:szCs w:val="28"/>
        </w:rPr>
        <w:t>принятие которых необходимо для реализации</w:t>
      </w:r>
      <w:r w:rsidR="0044735F">
        <w:rPr>
          <w:b/>
          <w:szCs w:val="28"/>
        </w:rPr>
        <w:t xml:space="preserve"> З</w:t>
      </w:r>
      <w:r w:rsidR="00C9746D" w:rsidRPr="006B5C01">
        <w:rPr>
          <w:b/>
          <w:szCs w:val="28"/>
        </w:rPr>
        <w:t>акона</w:t>
      </w:r>
      <w:r w:rsidR="00BF2635" w:rsidRPr="00BF2635">
        <w:rPr>
          <w:b/>
          <w:szCs w:val="28"/>
        </w:rPr>
        <w:t xml:space="preserve"> </w:t>
      </w:r>
    </w:p>
    <w:p w:rsidR="0044735F" w:rsidRDefault="0074245A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szCs w:val="28"/>
          <w:lang w:eastAsia="en-US"/>
        </w:rPr>
      </w:pPr>
      <w:r>
        <w:rPr>
          <w:b/>
          <w:szCs w:val="28"/>
        </w:rPr>
        <w:t xml:space="preserve">Удмуртской Республики </w:t>
      </w:r>
      <w:r w:rsidR="0044735F" w:rsidRPr="0044735F">
        <w:rPr>
          <w:rFonts w:eastAsiaTheme="minorHAnsi"/>
          <w:b/>
          <w:szCs w:val="28"/>
          <w:lang w:eastAsia="en-US"/>
        </w:rPr>
        <w:t xml:space="preserve">«О внесении изменений в Закон </w:t>
      </w:r>
    </w:p>
    <w:p w:rsidR="0044735F" w:rsidRDefault="0044735F" w:rsidP="0044735F">
      <w:pPr>
        <w:suppressAutoHyphens w:val="0"/>
        <w:autoSpaceDE w:val="0"/>
        <w:autoSpaceDN w:val="0"/>
        <w:adjustRightInd w:val="0"/>
        <w:spacing w:line="0" w:lineRule="atLeast"/>
        <w:jc w:val="center"/>
        <w:rPr>
          <w:rFonts w:eastAsiaTheme="minorHAnsi"/>
          <w:b/>
          <w:bCs/>
          <w:szCs w:val="28"/>
          <w:lang w:eastAsia="en-US"/>
        </w:rPr>
      </w:pPr>
      <w:r w:rsidRPr="0044735F">
        <w:rPr>
          <w:rFonts w:eastAsiaTheme="minorHAnsi"/>
          <w:b/>
          <w:szCs w:val="28"/>
          <w:lang w:eastAsia="en-US"/>
        </w:rPr>
        <w:t>Удмуртской Республики «О статусе депутата</w:t>
      </w:r>
      <w:r>
        <w:rPr>
          <w:rFonts w:eastAsiaTheme="minorHAnsi"/>
          <w:b/>
          <w:szCs w:val="28"/>
          <w:lang w:eastAsia="en-US"/>
        </w:rPr>
        <w:t xml:space="preserve"> </w:t>
      </w:r>
      <w:r w:rsidRPr="0044735F">
        <w:rPr>
          <w:rFonts w:eastAsiaTheme="minorHAnsi"/>
          <w:b/>
          <w:szCs w:val="28"/>
          <w:lang w:eastAsia="en-US"/>
        </w:rPr>
        <w:t>Государственного Совета Удмуртской Республики»</w:t>
      </w:r>
    </w:p>
    <w:p w:rsidR="00A22690" w:rsidRDefault="00A22690" w:rsidP="0044735F">
      <w:pPr>
        <w:jc w:val="center"/>
        <w:rPr>
          <w:szCs w:val="28"/>
        </w:rPr>
      </w:pPr>
    </w:p>
    <w:p w:rsidR="00A22690" w:rsidRPr="006B5C01" w:rsidRDefault="00A22690" w:rsidP="00A22690">
      <w:pPr>
        <w:jc w:val="center"/>
        <w:rPr>
          <w:szCs w:val="28"/>
        </w:rPr>
      </w:pPr>
    </w:p>
    <w:p w:rsidR="00A22690" w:rsidRDefault="00A22690" w:rsidP="0044735F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6B5C01">
        <w:rPr>
          <w:szCs w:val="28"/>
        </w:rPr>
        <w:t xml:space="preserve">Для реализации Закона Удмуртской Республики </w:t>
      </w:r>
      <w:r w:rsidR="0044735F">
        <w:rPr>
          <w:rFonts w:eastAsiaTheme="minorHAnsi"/>
          <w:szCs w:val="28"/>
          <w:lang w:eastAsia="en-US"/>
        </w:rPr>
        <w:t>«О внесении изменений</w:t>
      </w:r>
      <w:r w:rsidR="00916DCB">
        <w:rPr>
          <w:rFonts w:eastAsiaTheme="minorHAnsi"/>
          <w:szCs w:val="28"/>
          <w:lang w:eastAsia="en-US"/>
        </w:rPr>
        <w:t xml:space="preserve"> в Закон Удмуртской Республики </w:t>
      </w:r>
      <w:r w:rsidR="0044735F">
        <w:rPr>
          <w:rFonts w:eastAsiaTheme="minorHAnsi"/>
          <w:szCs w:val="28"/>
          <w:lang w:eastAsia="en-US"/>
        </w:rPr>
        <w:t xml:space="preserve">«О статусе депутата Государственного Совета Удмуртской Республики» </w:t>
      </w:r>
      <w:r w:rsidRPr="006B5C01">
        <w:rPr>
          <w:szCs w:val="28"/>
        </w:rPr>
        <w:t xml:space="preserve">не потребуется принятие иных </w:t>
      </w:r>
      <w:r>
        <w:rPr>
          <w:szCs w:val="28"/>
        </w:rPr>
        <w:t>законов</w:t>
      </w:r>
      <w:r w:rsidRPr="006B5C01">
        <w:rPr>
          <w:szCs w:val="28"/>
        </w:rPr>
        <w:t xml:space="preserve"> Удмуртской Республики</w:t>
      </w:r>
      <w:r>
        <w:rPr>
          <w:szCs w:val="28"/>
          <w:lang w:eastAsia="ru-RU"/>
        </w:rPr>
        <w:t>.</w:t>
      </w:r>
    </w:p>
    <w:p w:rsidR="00A22690" w:rsidRDefault="00A22690" w:rsidP="00A22690">
      <w:pPr>
        <w:jc w:val="both"/>
        <w:rPr>
          <w:szCs w:val="28"/>
        </w:rPr>
      </w:pPr>
    </w:p>
    <w:p w:rsidR="00A22690" w:rsidRPr="006B5C01" w:rsidRDefault="00A22690" w:rsidP="00A22690">
      <w:pPr>
        <w:jc w:val="both"/>
        <w:rPr>
          <w:szCs w:val="28"/>
        </w:rPr>
      </w:pPr>
      <w:bookmarkStart w:id="0" w:name="_GoBack"/>
      <w:bookmarkEnd w:id="0"/>
    </w:p>
    <w:p w:rsidR="00DB0BC4" w:rsidRDefault="00DB0BC4" w:rsidP="00DB0BC4">
      <w:pPr>
        <w:rPr>
          <w:szCs w:val="28"/>
        </w:rPr>
      </w:pPr>
      <w:r>
        <w:rPr>
          <w:szCs w:val="28"/>
        </w:rPr>
        <w:t>Председатель</w:t>
      </w:r>
    </w:p>
    <w:p w:rsidR="00DB0BC4" w:rsidRDefault="00DB0BC4" w:rsidP="00DB0BC4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DB0BC4" w:rsidRDefault="00DB0BC4" w:rsidP="00DB0BC4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Pr="00A22690" w:rsidRDefault="008A1CF1" w:rsidP="00DB0BC4">
      <w:pPr>
        <w:spacing w:line="0" w:lineRule="atLeast"/>
        <w:rPr>
          <w:szCs w:val="28"/>
        </w:rPr>
      </w:pPr>
    </w:p>
    <w:sectPr w:rsidR="008A1CF1" w:rsidRPr="00A226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690"/>
    <w:rsid w:val="0044735F"/>
    <w:rsid w:val="00681B3B"/>
    <w:rsid w:val="0074245A"/>
    <w:rsid w:val="008A1CF1"/>
    <w:rsid w:val="00916DCB"/>
    <w:rsid w:val="00A22690"/>
    <w:rsid w:val="00BF2635"/>
    <w:rsid w:val="00C9746D"/>
    <w:rsid w:val="00DB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8FAFC-1BFC-42D1-8C0A-E4C62BB9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6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7</cp:revision>
  <dcterms:created xsi:type="dcterms:W3CDTF">2022-02-04T05:55:00Z</dcterms:created>
  <dcterms:modified xsi:type="dcterms:W3CDTF">2023-09-06T10:19:00Z</dcterms:modified>
</cp:coreProperties>
</file>